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6946A9A4" w:rsidR="00FF673D" w:rsidRPr="00540558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40558">
        <w:rPr>
          <w:rFonts w:eastAsia="MS Mincho" w:cstheme="minorHAnsi"/>
          <w:b/>
          <w:sz w:val="24"/>
          <w:szCs w:val="24"/>
        </w:rPr>
        <w:t>3GPP TSG-RAN WG4 Meeting #11</w:t>
      </w:r>
      <w:r w:rsidR="00E969B2">
        <w:rPr>
          <w:rFonts w:eastAsia="MS Mincho" w:cstheme="minorHAnsi"/>
          <w:b/>
          <w:sz w:val="24"/>
          <w:szCs w:val="24"/>
        </w:rPr>
        <w:t>6</w:t>
      </w:r>
      <w:r w:rsidRPr="00540558">
        <w:rPr>
          <w:rFonts w:eastAsia="MS Mincho" w:cstheme="minorHAnsi"/>
          <w:b/>
          <w:sz w:val="24"/>
          <w:szCs w:val="24"/>
        </w:rPr>
        <w:tab/>
      </w:r>
      <w:r w:rsidR="00A662E6" w:rsidRPr="00A662E6">
        <w:rPr>
          <w:rFonts w:eastAsia="MS Mincho" w:cstheme="minorHAnsi"/>
          <w:b/>
          <w:sz w:val="24"/>
          <w:szCs w:val="24"/>
        </w:rPr>
        <w:t>R4</w:t>
      </w:r>
      <w:r w:rsidR="000807D3">
        <w:rPr>
          <w:rFonts w:eastAsia="MS Mincho" w:cstheme="minorHAnsi"/>
          <w:b/>
          <w:sz w:val="24"/>
          <w:szCs w:val="24"/>
        </w:rPr>
        <w:t>-</w:t>
      </w:r>
      <w:r w:rsidR="008D582C" w:rsidRPr="008D582C">
        <w:rPr>
          <w:rFonts w:eastAsia="MS Mincho" w:cstheme="minorHAnsi"/>
          <w:b/>
          <w:bCs/>
          <w:sz w:val="24"/>
          <w:szCs w:val="24"/>
        </w:rPr>
        <w:t>2509857</w:t>
      </w:r>
    </w:p>
    <w:p w14:paraId="31E346EE" w14:textId="303B52B9" w:rsidR="00024141" w:rsidRDefault="00E969B2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>Bengaluru, India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 xml:space="preserve">, </w:t>
      </w:r>
      <w:r>
        <w:rPr>
          <w:rFonts w:eastAsia="MS Mincho" w:cstheme="minorHAnsi"/>
          <w:b/>
          <w:bCs/>
          <w:sz w:val="24"/>
          <w:szCs w:val="24"/>
          <w:lang w:val="en-GB"/>
        </w:rPr>
        <w:t>2</w:t>
      </w:r>
      <w:r w:rsidR="008B22E4">
        <w:rPr>
          <w:rFonts w:eastAsia="MS Mincho" w:cstheme="minorHAnsi"/>
          <w:b/>
          <w:bCs/>
          <w:sz w:val="24"/>
          <w:szCs w:val="24"/>
          <w:lang w:val="en-GB"/>
        </w:rPr>
        <w:t>5</w:t>
      </w:r>
      <w:r w:rsidR="00A85C5A">
        <w:rPr>
          <w:rFonts w:eastAsia="MS Mincho" w:cstheme="minorHAnsi"/>
          <w:b/>
          <w:bCs/>
          <w:sz w:val="24"/>
          <w:szCs w:val="24"/>
          <w:lang w:val="en-GB"/>
        </w:rPr>
        <w:t>-2</w:t>
      </w:r>
      <w:r>
        <w:rPr>
          <w:rFonts w:eastAsia="MS Mincho" w:cstheme="minorHAnsi"/>
          <w:b/>
          <w:bCs/>
          <w:sz w:val="24"/>
          <w:szCs w:val="24"/>
          <w:lang w:val="en-GB"/>
        </w:rPr>
        <w:t>9</w:t>
      </w:r>
      <w:r w:rsidR="00A85C5A">
        <w:rPr>
          <w:rFonts w:eastAsia="MS Mincho" w:cstheme="minorHAnsi"/>
          <w:b/>
          <w:bCs/>
          <w:sz w:val="24"/>
          <w:szCs w:val="24"/>
          <w:lang w:val="en-GB"/>
        </w:rPr>
        <w:t xml:space="preserve"> </w:t>
      </w:r>
      <w:r>
        <w:rPr>
          <w:rFonts w:eastAsia="MS Mincho" w:cstheme="minorHAnsi"/>
          <w:b/>
          <w:bCs/>
          <w:sz w:val="24"/>
          <w:szCs w:val="24"/>
          <w:lang w:val="en-GB"/>
        </w:rPr>
        <w:t>August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>, 2025</w:t>
      </w:r>
    </w:p>
    <w:p w14:paraId="3A0206D0" w14:textId="77777777" w:rsidR="00D3652A" w:rsidRPr="00540558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 xml:space="preserve">Source: </w:t>
      </w:r>
      <w:r w:rsidRPr="00540558">
        <w:rPr>
          <w:rFonts w:eastAsia="Times New Roman" w:cstheme="minorHAnsi"/>
          <w:b/>
          <w:sz w:val="24"/>
        </w:rPr>
        <w:tab/>
      </w:r>
      <w:r w:rsidRPr="00540558">
        <w:rPr>
          <w:rFonts w:eastAsia="Times New Roman" w:cstheme="minorHAnsi"/>
          <w:sz w:val="24"/>
        </w:rPr>
        <w:t>Qualcomm Incorporated</w:t>
      </w:r>
    </w:p>
    <w:p w14:paraId="651BD97F" w14:textId="4B624138" w:rsidR="00FB277C" w:rsidRPr="00B40431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>Title:</w:t>
      </w:r>
      <w:r w:rsidRPr="00540558">
        <w:rPr>
          <w:rFonts w:eastAsia="Times New Roman" w:cstheme="minorHAnsi"/>
          <w:sz w:val="24"/>
        </w:rPr>
        <w:t xml:space="preserve"> </w:t>
      </w:r>
      <w:r w:rsidRPr="00540558">
        <w:rPr>
          <w:rFonts w:eastAsia="Times New Roman" w:cstheme="minorHAnsi"/>
          <w:sz w:val="24"/>
        </w:rPr>
        <w:tab/>
      </w:r>
      <w:r w:rsidR="00B40431" w:rsidRPr="00B40431">
        <w:rPr>
          <w:rFonts w:eastAsia="Times New Roman" w:cstheme="minorHAnsi"/>
          <w:sz w:val="24"/>
        </w:rPr>
        <w:t xml:space="preserve">Views on </w:t>
      </w:r>
      <w:r w:rsidR="00D23DA4">
        <w:rPr>
          <w:rFonts w:eastAsia="Times New Roman" w:cstheme="minorHAnsi"/>
          <w:sz w:val="24"/>
        </w:rPr>
        <w:t xml:space="preserve">NR FR1 7MHz </w:t>
      </w:r>
      <w:r w:rsidR="008B0E92">
        <w:rPr>
          <w:rFonts w:eastAsia="Times New Roman" w:cstheme="minorHAnsi"/>
          <w:sz w:val="24"/>
        </w:rPr>
        <w:t xml:space="preserve">CBW </w:t>
      </w:r>
      <w:r w:rsidR="001C4C3E">
        <w:rPr>
          <w:rFonts w:eastAsia="Times New Roman" w:cstheme="minorHAnsi"/>
          <w:sz w:val="24"/>
        </w:rPr>
        <w:t xml:space="preserve">for </w:t>
      </w:r>
      <w:r w:rsidR="00D23DA4">
        <w:rPr>
          <w:rFonts w:eastAsia="Times New Roman" w:cstheme="minorHAnsi"/>
          <w:sz w:val="24"/>
        </w:rPr>
        <w:t xml:space="preserve">UE </w:t>
      </w:r>
      <w:r w:rsidR="001C4C3E">
        <w:rPr>
          <w:rFonts w:eastAsia="Times New Roman" w:cstheme="minorHAnsi"/>
          <w:sz w:val="24"/>
        </w:rPr>
        <w:t>Demod</w:t>
      </w:r>
    </w:p>
    <w:p w14:paraId="7873C4AF" w14:textId="09C3C3C6" w:rsidR="00FB277C" w:rsidRPr="00540558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Agenda item:</w:t>
      </w:r>
      <w:r w:rsidRPr="00540558">
        <w:rPr>
          <w:rFonts w:eastAsia="Times New Roman" w:cstheme="minorHAnsi"/>
          <w:sz w:val="24"/>
        </w:rPr>
        <w:tab/>
      </w:r>
      <w:r w:rsidR="006639C3">
        <w:rPr>
          <w:rFonts w:eastAsia="Times New Roman" w:cstheme="minorHAnsi"/>
          <w:sz w:val="24"/>
        </w:rPr>
        <w:t xml:space="preserve"> </w:t>
      </w:r>
      <w:r w:rsidR="002C308B">
        <w:rPr>
          <w:rFonts w:eastAsia="Times New Roman" w:cstheme="minorHAnsi"/>
          <w:sz w:val="24"/>
        </w:rPr>
        <w:t>7.</w:t>
      </w:r>
      <w:r w:rsidR="000C4F17">
        <w:rPr>
          <w:rFonts w:eastAsia="Times New Roman" w:cstheme="minorHAnsi"/>
          <w:sz w:val="24"/>
        </w:rPr>
        <w:t>4</w:t>
      </w:r>
      <w:r w:rsidR="00BB7E16">
        <w:rPr>
          <w:rFonts w:eastAsia="Times New Roman" w:cstheme="minorHAnsi"/>
          <w:sz w:val="24"/>
        </w:rPr>
        <w:t>.</w:t>
      </w:r>
      <w:r w:rsidR="00E74939">
        <w:rPr>
          <w:rFonts w:eastAsia="Times New Roman" w:cstheme="minorHAnsi"/>
          <w:sz w:val="24"/>
        </w:rPr>
        <w:t>6</w:t>
      </w:r>
      <w:r w:rsidR="00BB7E16">
        <w:rPr>
          <w:rFonts w:eastAsia="Times New Roman" w:cstheme="minorHAnsi"/>
          <w:sz w:val="24"/>
        </w:rPr>
        <w:t xml:space="preserve"> </w:t>
      </w:r>
    </w:p>
    <w:p w14:paraId="0C4D6ED4" w14:textId="6C7512D0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Document for:</w:t>
      </w:r>
      <w:r w:rsidRPr="00540558">
        <w:rPr>
          <w:rFonts w:eastAsia="Times New Roman" w:cstheme="minorHAnsi"/>
          <w:sz w:val="24"/>
        </w:rPr>
        <w:tab/>
      </w:r>
      <w:r w:rsidR="004F6334">
        <w:rPr>
          <w:rFonts w:eastAsia="Times New Roman" w:cstheme="minorHAnsi"/>
          <w:sz w:val="24"/>
        </w:rPr>
        <w:t>Agreement</w:t>
      </w:r>
    </w:p>
    <w:p w14:paraId="11A17B3B" w14:textId="17107736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6E4EFE46" w14:textId="4A35C92A" w:rsidR="00E57529" w:rsidRDefault="0026753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According to the </w:t>
      </w:r>
      <w:r w:rsidR="003E750B">
        <w:rPr>
          <w:lang w:eastAsia="zh-CN"/>
        </w:rPr>
        <w:t>W</w:t>
      </w:r>
      <w:r w:rsidR="000C4F17">
        <w:rPr>
          <w:lang w:eastAsia="zh-CN"/>
        </w:rPr>
        <w:t xml:space="preserve">F from the last meeting </w:t>
      </w:r>
      <w:r w:rsidR="003E750B">
        <w:rPr>
          <w:lang w:eastAsia="zh-CN"/>
        </w:rPr>
        <w:t xml:space="preserve">[1] we present in this document our view on the </w:t>
      </w:r>
      <w:r w:rsidR="004F499C">
        <w:rPr>
          <w:lang w:eastAsia="zh-CN"/>
        </w:rPr>
        <w:t xml:space="preserve">introduction of </w:t>
      </w:r>
      <w:r w:rsidR="000C4F17">
        <w:rPr>
          <w:lang w:eastAsia="zh-CN"/>
        </w:rPr>
        <w:t xml:space="preserve">requirements for the new </w:t>
      </w:r>
      <w:r w:rsidR="004F499C">
        <w:rPr>
          <w:lang w:eastAsia="zh-CN"/>
        </w:rPr>
        <w:t>7MHz Channel Bandwidth in Rel.19</w:t>
      </w:r>
      <w:r w:rsidR="00E57529">
        <w:rPr>
          <w:lang w:eastAsia="zh-CN"/>
        </w:rPr>
        <w:t xml:space="preserve">. </w:t>
      </w:r>
    </w:p>
    <w:p w14:paraId="5357500D" w14:textId="425F372B" w:rsidR="002B2175" w:rsidRDefault="002B2175" w:rsidP="0034596D">
      <w:pPr>
        <w:pStyle w:val="Heading1"/>
      </w:pPr>
      <w:bookmarkStart w:id="2" w:name="OLE_LINK21"/>
      <w:bookmarkStart w:id="3" w:name="OLE_LINK6"/>
      <w:r>
        <w:t xml:space="preserve">Views on </w:t>
      </w:r>
      <w:r w:rsidR="002F22F2" w:rsidRPr="002F22F2">
        <w:t>NR FR1 7MHz CBW for UE Demod</w:t>
      </w:r>
    </w:p>
    <w:p w14:paraId="62F39E23" w14:textId="52C4E8FA" w:rsidR="00936203" w:rsidRDefault="00045E02" w:rsidP="004277BA">
      <w:pPr>
        <w:rPr>
          <w:lang w:val="en-GB"/>
        </w:rPr>
      </w:pPr>
      <w:r>
        <w:rPr>
          <w:lang w:val="en-GB"/>
        </w:rPr>
        <w:t xml:space="preserve">It was agreed in [1] to defined PDSCH Type A CA requirements for 7MHz. For these requirements, we believe that existing requirements for 5 and 10 MHz can be reused, choosing the </w:t>
      </w:r>
      <w:r w:rsidR="00246BEF">
        <w:rPr>
          <w:lang w:val="en-GB"/>
        </w:rPr>
        <w:t xml:space="preserve">highest SNR between the two in order to ensure sufficient margin </w:t>
      </w:r>
    </w:p>
    <w:p w14:paraId="0D8D8024" w14:textId="72EC2079" w:rsidR="00AC5021" w:rsidRDefault="00AC5021" w:rsidP="004277BA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 w:rsidR="004A389D">
        <w:rPr>
          <w:rFonts w:eastAsia="Times New Roman" w:cstheme="minorHAnsi"/>
          <w:b/>
          <w:bCs/>
          <w:noProof/>
        </w:rPr>
        <w:t>1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</w:t>
      </w:r>
      <w:r w:rsidR="00246BEF">
        <w:rPr>
          <w:b/>
          <w:bCs/>
        </w:rPr>
        <w:t xml:space="preserve">to reuse existing requirement for 7MHz </w:t>
      </w:r>
      <w:r w:rsidR="007D3575">
        <w:rPr>
          <w:b/>
          <w:bCs/>
        </w:rPr>
        <w:t xml:space="preserve">PDSCH </w:t>
      </w:r>
      <w:r w:rsidR="00246BEF">
        <w:rPr>
          <w:b/>
          <w:bCs/>
        </w:rPr>
        <w:t>C</w:t>
      </w:r>
      <w:r w:rsidR="00F0415B">
        <w:rPr>
          <w:b/>
          <w:bCs/>
        </w:rPr>
        <w:t>A UE demod test</w:t>
      </w:r>
      <w:r w:rsidRPr="00CB2D66">
        <w:rPr>
          <w:b/>
          <w:bCs/>
        </w:rPr>
        <w:t>.</w:t>
      </w:r>
    </w:p>
    <w:p w14:paraId="729830EC" w14:textId="064CAA55" w:rsidR="00F0415B" w:rsidRPr="00E10F14" w:rsidRDefault="00F0415B" w:rsidP="00F0415B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 w:rsidR="004A389D">
        <w:rPr>
          <w:rFonts w:eastAsia="Times New Roman" w:cstheme="minorHAnsi"/>
          <w:b/>
          <w:bCs/>
          <w:noProof/>
        </w:rPr>
        <w:t>2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</w:t>
      </w:r>
      <w:r>
        <w:rPr>
          <w:b/>
          <w:bCs/>
        </w:rPr>
        <w:t xml:space="preserve">should consider applicable the highest </w:t>
      </w:r>
      <w:r w:rsidR="00EE4FE6">
        <w:rPr>
          <w:b/>
          <w:bCs/>
        </w:rPr>
        <w:t>SNR requirement between the 5MHz and 10 MHz corresponding existing requirements, to ensure a sufficient margin</w:t>
      </w:r>
      <w:r w:rsidRPr="00CB2D66">
        <w:rPr>
          <w:b/>
          <w:bCs/>
        </w:rPr>
        <w:t>.</w:t>
      </w:r>
    </w:p>
    <w:p w14:paraId="7674248B" w14:textId="40E15076" w:rsidR="00F0415B" w:rsidRDefault="006439CE" w:rsidP="004277BA">
      <w:r w:rsidRPr="006439CE">
        <w:t>Reg</w:t>
      </w:r>
      <w:r>
        <w:t xml:space="preserve">arding the release-independent applicability of the future 7MHz requirements for CA, we support to not discuss this further in the context of demod and </w:t>
      </w:r>
      <w:r w:rsidR="00F326D5">
        <w:t xml:space="preserve">to follow </w:t>
      </w:r>
      <w:r>
        <w:t xml:space="preserve">the </w:t>
      </w:r>
      <w:r w:rsidR="00F326D5">
        <w:t xml:space="preserve">agreements reached </w:t>
      </w:r>
      <w:r>
        <w:t>in the RF session</w:t>
      </w:r>
      <w:r w:rsidR="00831958">
        <w:t>.</w:t>
      </w:r>
    </w:p>
    <w:p w14:paraId="521A86E2" w14:textId="1A6F6CF5" w:rsidR="006439CE" w:rsidRPr="00E10F14" w:rsidRDefault="00831958" w:rsidP="004277BA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 w:rsidR="004A389D">
        <w:rPr>
          <w:rFonts w:eastAsia="Times New Roman" w:cstheme="minorHAnsi"/>
          <w:b/>
          <w:bCs/>
          <w:noProof/>
        </w:rPr>
        <w:t>3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</w:t>
      </w:r>
      <w:r>
        <w:rPr>
          <w:b/>
          <w:bCs/>
        </w:rPr>
        <w:t>Demod to follow RF sessions conclusions regarding the applicability of release-independent performance requirements</w:t>
      </w:r>
      <w:r w:rsidRPr="00CB2D66">
        <w:rPr>
          <w:b/>
          <w:bCs/>
        </w:rPr>
        <w:t>.</w:t>
      </w:r>
    </w:p>
    <w:bookmarkEnd w:id="2"/>
    <w:bookmarkEnd w:id="3"/>
    <w:p w14:paraId="1199F076" w14:textId="77777777" w:rsidR="00E22B1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Conclusion</w:t>
      </w:r>
      <w:bookmarkStart w:id="4" w:name="_Hlk85466326"/>
      <w:r w:rsidRPr="00540558">
        <w:rPr>
          <w:rFonts w:eastAsia="Times New Roman" w:cstheme="minorHAnsi"/>
          <w:sz w:val="36"/>
          <w:szCs w:val="20"/>
        </w:rPr>
        <w:t>s</w:t>
      </w:r>
      <w:bookmarkEnd w:id="4"/>
    </w:p>
    <w:p w14:paraId="32699894" w14:textId="77777777" w:rsidR="004A389D" w:rsidRDefault="004A389D" w:rsidP="004A389D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</w:t>
      </w:r>
      <w:r>
        <w:rPr>
          <w:b/>
          <w:bCs/>
        </w:rPr>
        <w:t>to reuse existing requirement for 7MHz CA UE demod test</w:t>
      </w:r>
      <w:r w:rsidRPr="00CB2D66">
        <w:rPr>
          <w:b/>
          <w:bCs/>
        </w:rPr>
        <w:t>.</w:t>
      </w:r>
    </w:p>
    <w:p w14:paraId="180F3112" w14:textId="77777777" w:rsidR="004A389D" w:rsidRPr="00E10F14" w:rsidRDefault="004A389D" w:rsidP="004A389D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</w:t>
      </w:r>
      <w:r>
        <w:rPr>
          <w:b/>
          <w:bCs/>
        </w:rPr>
        <w:t>should consider applicable the highest SNR requirement between the 5MHz and 10 MHz corresponding existing requirements, to ensure a sufficient margin</w:t>
      </w:r>
      <w:r w:rsidRPr="00CB2D66">
        <w:rPr>
          <w:b/>
          <w:bCs/>
        </w:rPr>
        <w:t>.</w:t>
      </w:r>
    </w:p>
    <w:p w14:paraId="19DA4813" w14:textId="77777777" w:rsidR="004A389D" w:rsidRPr="00E10F14" w:rsidRDefault="004A389D" w:rsidP="004A389D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</w:t>
      </w:r>
      <w:r>
        <w:rPr>
          <w:b/>
          <w:bCs/>
        </w:rPr>
        <w:t>Demod to follow RF sessions conclusions regarding the applicability of release-independent performance requirements</w:t>
      </w:r>
      <w:r w:rsidRPr="00CB2D66">
        <w:rPr>
          <w:b/>
          <w:bCs/>
        </w:rPr>
        <w:t>.</w:t>
      </w:r>
    </w:p>
    <w:p w14:paraId="5A26938F" w14:textId="77777777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References</w:t>
      </w:r>
    </w:p>
    <w:p w14:paraId="11C7DB37" w14:textId="0660AA95" w:rsidR="00E04262" w:rsidRPr="006E1EB5" w:rsidRDefault="00E04262" w:rsidP="0003626C">
      <w:pPr>
        <w:rPr>
          <w:lang w:eastAsia="zh-CN"/>
        </w:rPr>
      </w:pPr>
      <w:r w:rsidRPr="006E1EB5">
        <w:rPr>
          <w:rFonts w:cstheme="minorHAnsi"/>
        </w:rPr>
        <w:t xml:space="preserve">[1] </w:t>
      </w:r>
      <w:r w:rsidR="00DD0B26" w:rsidRPr="00DD0B26">
        <w:rPr>
          <w:rFonts w:cstheme="minorHAnsi"/>
          <w:b/>
          <w:bCs/>
        </w:rPr>
        <w:t>RP-</w:t>
      </w:r>
      <w:r w:rsidR="00D8717A" w:rsidRPr="00D8717A">
        <w:rPr>
          <w:rFonts w:cstheme="minorHAnsi"/>
          <w:b/>
          <w:bCs/>
        </w:rPr>
        <w:t>2508757</w:t>
      </w:r>
      <w:r w:rsidR="00146CE3" w:rsidRPr="006E1EB5">
        <w:rPr>
          <w:rFonts w:cstheme="minorHAnsi"/>
        </w:rPr>
        <w:t>, “</w:t>
      </w:r>
      <w:r w:rsidR="00772795" w:rsidRPr="00772795">
        <w:rPr>
          <w:i/>
          <w:iCs/>
          <w:lang w:eastAsia="zh-CN"/>
        </w:rPr>
        <w:t>WF on demodulation and CSI requirements for 7MHz</w:t>
      </w:r>
      <w:r w:rsidR="00146CE3" w:rsidRPr="006E1EB5">
        <w:rPr>
          <w:lang w:eastAsia="zh-CN"/>
        </w:rPr>
        <w:t>”</w:t>
      </w:r>
    </w:p>
    <w:sectPr w:rsidR="00E04262" w:rsidRPr="006E1EB5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069D" w14:textId="77777777" w:rsidR="00B03121" w:rsidRDefault="00B03121">
      <w:pPr>
        <w:spacing w:after="0" w:line="240" w:lineRule="auto"/>
      </w:pPr>
      <w:r>
        <w:separator/>
      </w:r>
    </w:p>
  </w:endnote>
  <w:endnote w:type="continuationSeparator" w:id="0">
    <w:p w14:paraId="112F49CE" w14:textId="77777777" w:rsidR="00B03121" w:rsidRDefault="00B03121">
      <w:pPr>
        <w:spacing w:after="0" w:line="240" w:lineRule="auto"/>
      </w:pPr>
      <w:r>
        <w:continuationSeparator/>
      </w:r>
    </w:p>
  </w:endnote>
  <w:endnote w:type="continuationNotice" w:id="1">
    <w:p w14:paraId="5269E988" w14:textId="77777777" w:rsidR="00B03121" w:rsidRDefault="00B031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0D4A" w14:textId="77777777" w:rsidR="00B03121" w:rsidRDefault="00B03121">
      <w:pPr>
        <w:spacing w:after="0" w:line="240" w:lineRule="auto"/>
      </w:pPr>
      <w:r>
        <w:separator/>
      </w:r>
    </w:p>
  </w:footnote>
  <w:footnote w:type="continuationSeparator" w:id="0">
    <w:p w14:paraId="68B6FF57" w14:textId="77777777" w:rsidR="00B03121" w:rsidRDefault="00B03121">
      <w:pPr>
        <w:spacing w:after="0" w:line="240" w:lineRule="auto"/>
      </w:pPr>
      <w:r>
        <w:continuationSeparator/>
      </w:r>
    </w:p>
  </w:footnote>
  <w:footnote w:type="continuationNotice" w:id="1">
    <w:p w14:paraId="608719CC" w14:textId="77777777" w:rsidR="00B03121" w:rsidRDefault="00B031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3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8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0"/>
  </w:num>
  <w:num w:numId="2" w16cid:durableId="931204953">
    <w:abstractNumId w:val="31"/>
  </w:num>
  <w:num w:numId="3" w16cid:durableId="560822582">
    <w:abstractNumId w:val="34"/>
  </w:num>
  <w:num w:numId="4" w16cid:durableId="2008247555">
    <w:abstractNumId w:val="39"/>
  </w:num>
  <w:num w:numId="5" w16cid:durableId="811797267">
    <w:abstractNumId w:val="14"/>
  </w:num>
  <w:num w:numId="6" w16cid:durableId="1050306330">
    <w:abstractNumId w:val="27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7"/>
  </w:num>
  <w:num w:numId="10" w16cid:durableId="2037807686">
    <w:abstractNumId w:val="0"/>
  </w:num>
  <w:num w:numId="11" w16cid:durableId="1317144994">
    <w:abstractNumId w:val="23"/>
  </w:num>
  <w:num w:numId="12" w16cid:durableId="437406013">
    <w:abstractNumId w:val="28"/>
  </w:num>
  <w:num w:numId="13" w16cid:durableId="708183368">
    <w:abstractNumId w:val="29"/>
  </w:num>
  <w:num w:numId="14" w16cid:durableId="301735729">
    <w:abstractNumId w:val="8"/>
  </w:num>
  <w:num w:numId="15" w16cid:durableId="1540126573">
    <w:abstractNumId w:val="24"/>
  </w:num>
  <w:num w:numId="16" w16cid:durableId="710375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1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6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0"/>
  </w:num>
  <w:num w:numId="27" w16cid:durableId="1504584152">
    <w:abstractNumId w:val="6"/>
  </w:num>
  <w:num w:numId="28" w16cid:durableId="1747147222">
    <w:abstractNumId w:val="22"/>
  </w:num>
  <w:num w:numId="29" w16cid:durableId="2015720604">
    <w:abstractNumId w:val="33"/>
  </w:num>
  <w:num w:numId="30" w16cid:durableId="78600627">
    <w:abstractNumId w:val="35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38"/>
  </w:num>
  <w:num w:numId="34" w16cid:durableId="2045908166">
    <w:abstractNumId w:val="19"/>
  </w:num>
  <w:num w:numId="35" w16cid:durableId="1075594283">
    <w:abstractNumId w:val="36"/>
  </w:num>
  <w:num w:numId="36" w16cid:durableId="1871452722">
    <w:abstractNumId w:val="10"/>
  </w:num>
  <w:num w:numId="37" w16cid:durableId="1817992020">
    <w:abstractNumId w:val="25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E02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79F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4F17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608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532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62DA"/>
    <w:rsid w:val="00146CE3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2BD9"/>
    <w:rsid w:val="001B32E5"/>
    <w:rsid w:val="001B3D09"/>
    <w:rsid w:val="001B41A4"/>
    <w:rsid w:val="001B440E"/>
    <w:rsid w:val="001B68FF"/>
    <w:rsid w:val="001B7D8C"/>
    <w:rsid w:val="001C1495"/>
    <w:rsid w:val="001C1B6B"/>
    <w:rsid w:val="001C3453"/>
    <w:rsid w:val="001C3726"/>
    <w:rsid w:val="001C3EE2"/>
    <w:rsid w:val="001C41D1"/>
    <w:rsid w:val="001C47A4"/>
    <w:rsid w:val="001C4C3E"/>
    <w:rsid w:val="001C63EE"/>
    <w:rsid w:val="001C6406"/>
    <w:rsid w:val="001C64D1"/>
    <w:rsid w:val="001C6FD6"/>
    <w:rsid w:val="001C72B6"/>
    <w:rsid w:val="001D063E"/>
    <w:rsid w:val="001D16C3"/>
    <w:rsid w:val="001D2512"/>
    <w:rsid w:val="001D265A"/>
    <w:rsid w:val="001D270D"/>
    <w:rsid w:val="001D2B47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BEF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6A21"/>
    <w:rsid w:val="0026753C"/>
    <w:rsid w:val="00267822"/>
    <w:rsid w:val="002706CB"/>
    <w:rsid w:val="00270CD7"/>
    <w:rsid w:val="00271C08"/>
    <w:rsid w:val="00275EC3"/>
    <w:rsid w:val="00276A3E"/>
    <w:rsid w:val="002818CA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59D"/>
    <w:rsid w:val="002C371F"/>
    <w:rsid w:val="002C42C1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2F2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582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50B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5644"/>
    <w:rsid w:val="004358CD"/>
    <w:rsid w:val="004361CD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71224"/>
    <w:rsid w:val="004713D9"/>
    <w:rsid w:val="00472266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316B"/>
    <w:rsid w:val="00496C36"/>
    <w:rsid w:val="004A25B7"/>
    <w:rsid w:val="004A389D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99C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697F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2A33"/>
    <w:rsid w:val="00572ADB"/>
    <w:rsid w:val="005758F1"/>
    <w:rsid w:val="0057598C"/>
    <w:rsid w:val="005770EB"/>
    <w:rsid w:val="005771F4"/>
    <w:rsid w:val="00577D09"/>
    <w:rsid w:val="0058084C"/>
    <w:rsid w:val="00580AF6"/>
    <w:rsid w:val="00581312"/>
    <w:rsid w:val="00582EC7"/>
    <w:rsid w:val="0058379E"/>
    <w:rsid w:val="005840DD"/>
    <w:rsid w:val="00586DF6"/>
    <w:rsid w:val="005872EF"/>
    <w:rsid w:val="0058762F"/>
    <w:rsid w:val="005877D1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5E92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7292"/>
    <w:rsid w:val="006174CA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9CE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E88"/>
    <w:rsid w:val="006845DD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1D48"/>
    <w:rsid w:val="006D272D"/>
    <w:rsid w:val="006D3BE1"/>
    <w:rsid w:val="006D4D6C"/>
    <w:rsid w:val="006D51B0"/>
    <w:rsid w:val="006D520F"/>
    <w:rsid w:val="006D60B9"/>
    <w:rsid w:val="006E0E49"/>
    <w:rsid w:val="006E1EB5"/>
    <w:rsid w:val="006E241F"/>
    <w:rsid w:val="006E29FC"/>
    <w:rsid w:val="006E3219"/>
    <w:rsid w:val="006E46C8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40E"/>
    <w:rsid w:val="0073473B"/>
    <w:rsid w:val="00734A0C"/>
    <w:rsid w:val="0073648A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576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795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85B92"/>
    <w:rsid w:val="00790422"/>
    <w:rsid w:val="00790BB0"/>
    <w:rsid w:val="00791826"/>
    <w:rsid w:val="00791B65"/>
    <w:rsid w:val="007927CA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750"/>
    <w:rsid w:val="007C3A70"/>
    <w:rsid w:val="007C4B03"/>
    <w:rsid w:val="007C653F"/>
    <w:rsid w:val="007C7AA2"/>
    <w:rsid w:val="007D03DC"/>
    <w:rsid w:val="007D0E15"/>
    <w:rsid w:val="007D3246"/>
    <w:rsid w:val="007D3575"/>
    <w:rsid w:val="007D433F"/>
    <w:rsid w:val="007D5968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94A"/>
    <w:rsid w:val="007E3419"/>
    <w:rsid w:val="007E6054"/>
    <w:rsid w:val="007E631E"/>
    <w:rsid w:val="007E725A"/>
    <w:rsid w:val="007F041A"/>
    <w:rsid w:val="007F151F"/>
    <w:rsid w:val="007F1C89"/>
    <w:rsid w:val="007F1DC4"/>
    <w:rsid w:val="007F3BC2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2117B"/>
    <w:rsid w:val="00821F1C"/>
    <w:rsid w:val="0082336B"/>
    <w:rsid w:val="0082454A"/>
    <w:rsid w:val="0082559C"/>
    <w:rsid w:val="00826600"/>
    <w:rsid w:val="00827BAA"/>
    <w:rsid w:val="008303C5"/>
    <w:rsid w:val="00830A10"/>
    <w:rsid w:val="008316FE"/>
    <w:rsid w:val="00831958"/>
    <w:rsid w:val="00833987"/>
    <w:rsid w:val="00834483"/>
    <w:rsid w:val="008362F0"/>
    <w:rsid w:val="00840CC7"/>
    <w:rsid w:val="00840E26"/>
    <w:rsid w:val="008411BE"/>
    <w:rsid w:val="00841794"/>
    <w:rsid w:val="00842FF5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0E92"/>
    <w:rsid w:val="008B17F8"/>
    <w:rsid w:val="008B22E4"/>
    <w:rsid w:val="008B25AC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82C"/>
    <w:rsid w:val="008D5FC3"/>
    <w:rsid w:val="008D72C1"/>
    <w:rsid w:val="008E1EB5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4498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6203"/>
    <w:rsid w:val="0093704A"/>
    <w:rsid w:val="00937F72"/>
    <w:rsid w:val="00940606"/>
    <w:rsid w:val="00940C20"/>
    <w:rsid w:val="00941A9F"/>
    <w:rsid w:val="0094225B"/>
    <w:rsid w:val="00943D11"/>
    <w:rsid w:val="00946EDC"/>
    <w:rsid w:val="009471DF"/>
    <w:rsid w:val="00947A2D"/>
    <w:rsid w:val="00951343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30B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2020"/>
    <w:rsid w:val="009843BE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021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067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C5A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6328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21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3121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2365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28B2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A6"/>
    <w:rsid w:val="00BB05E8"/>
    <w:rsid w:val="00BB1C4B"/>
    <w:rsid w:val="00BB2CB7"/>
    <w:rsid w:val="00BB3A1E"/>
    <w:rsid w:val="00BB3CFF"/>
    <w:rsid w:val="00BB4AA1"/>
    <w:rsid w:val="00BB74D4"/>
    <w:rsid w:val="00BB7E16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4C17"/>
    <w:rsid w:val="00CA4D53"/>
    <w:rsid w:val="00CA4DA1"/>
    <w:rsid w:val="00CA55D9"/>
    <w:rsid w:val="00CA5C6C"/>
    <w:rsid w:val="00CA645F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8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331"/>
    <w:rsid w:val="00CE2643"/>
    <w:rsid w:val="00CE352B"/>
    <w:rsid w:val="00CE4CA9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1E6"/>
    <w:rsid w:val="00D144C9"/>
    <w:rsid w:val="00D16FA4"/>
    <w:rsid w:val="00D17C75"/>
    <w:rsid w:val="00D20914"/>
    <w:rsid w:val="00D2224C"/>
    <w:rsid w:val="00D2343E"/>
    <w:rsid w:val="00D237EF"/>
    <w:rsid w:val="00D23BC1"/>
    <w:rsid w:val="00D23DA4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2C29"/>
    <w:rsid w:val="00D64060"/>
    <w:rsid w:val="00D65D23"/>
    <w:rsid w:val="00D670E8"/>
    <w:rsid w:val="00D67B48"/>
    <w:rsid w:val="00D71FC8"/>
    <w:rsid w:val="00D73655"/>
    <w:rsid w:val="00D75E1E"/>
    <w:rsid w:val="00D76A32"/>
    <w:rsid w:val="00D80007"/>
    <w:rsid w:val="00D840E8"/>
    <w:rsid w:val="00D86EF2"/>
    <w:rsid w:val="00D8717A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0B26"/>
    <w:rsid w:val="00DD1AA1"/>
    <w:rsid w:val="00DD20A7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0F14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2FF6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4135"/>
    <w:rsid w:val="00E55043"/>
    <w:rsid w:val="00E55806"/>
    <w:rsid w:val="00E561BD"/>
    <w:rsid w:val="00E56780"/>
    <w:rsid w:val="00E57529"/>
    <w:rsid w:val="00E57758"/>
    <w:rsid w:val="00E57B89"/>
    <w:rsid w:val="00E64BA9"/>
    <w:rsid w:val="00E674E2"/>
    <w:rsid w:val="00E67DE7"/>
    <w:rsid w:val="00E7031E"/>
    <w:rsid w:val="00E71FF0"/>
    <w:rsid w:val="00E73123"/>
    <w:rsid w:val="00E73253"/>
    <w:rsid w:val="00E7380D"/>
    <w:rsid w:val="00E74939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69B2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64A"/>
    <w:rsid w:val="00EE0CB4"/>
    <w:rsid w:val="00EE3593"/>
    <w:rsid w:val="00EE442E"/>
    <w:rsid w:val="00EE4E59"/>
    <w:rsid w:val="00EE4FE6"/>
    <w:rsid w:val="00EE5365"/>
    <w:rsid w:val="00EE541B"/>
    <w:rsid w:val="00EE6449"/>
    <w:rsid w:val="00EE6F2A"/>
    <w:rsid w:val="00EE7B49"/>
    <w:rsid w:val="00EF026D"/>
    <w:rsid w:val="00EF1A70"/>
    <w:rsid w:val="00EF1D47"/>
    <w:rsid w:val="00EF2B20"/>
    <w:rsid w:val="00EF32AA"/>
    <w:rsid w:val="00EF39D3"/>
    <w:rsid w:val="00EF3F66"/>
    <w:rsid w:val="00EF589E"/>
    <w:rsid w:val="00EF5AD9"/>
    <w:rsid w:val="00F011D6"/>
    <w:rsid w:val="00F0127C"/>
    <w:rsid w:val="00F018BB"/>
    <w:rsid w:val="00F02409"/>
    <w:rsid w:val="00F0415B"/>
    <w:rsid w:val="00F04FD1"/>
    <w:rsid w:val="00F0573D"/>
    <w:rsid w:val="00F06E58"/>
    <w:rsid w:val="00F071A7"/>
    <w:rsid w:val="00F0721F"/>
    <w:rsid w:val="00F11247"/>
    <w:rsid w:val="00F125BE"/>
    <w:rsid w:val="00F1273B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26D5"/>
    <w:rsid w:val="00F33D88"/>
    <w:rsid w:val="00F33DDD"/>
    <w:rsid w:val="00F35C34"/>
    <w:rsid w:val="00F366BA"/>
    <w:rsid w:val="00F367AC"/>
    <w:rsid w:val="00F3682F"/>
    <w:rsid w:val="00F36DFF"/>
    <w:rsid w:val="00F423EB"/>
    <w:rsid w:val="00F4333D"/>
    <w:rsid w:val="00F4518C"/>
    <w:rsid w:val="00F474A7"/>
    <w:rsid w:val="00F52CAF"/>
    <w:rsid w:val="00F53372"/>
    <w:rsid w:val="00F53EBA"/>
    <w:rsid w:val="00F544F3"/>
    <w:rsid w:val="00F549D1"/>
    <w:rsid w:val="00F55095"/>
    <w:rsid w:val="00F55704"/>
    <w:rsid w:val="00F56A9F"/>
    <w:rsid w:val="00F56FD2"/>
    <w:rsid w:val="00F60992"/>
    <w:rsid w:val="00F61D50"/>
    <w:rsid w:val="00F61D7E"/>
    <w:rsid w:val="00F66377"/>
    <w:rsid w:val="00F671A3"/>
    <w:rsid w:val="00F7144E"/>
    <w:rsid w:val="00F71496"/>
    <w:rsid w:val="00F72378"/>
    <w:rsid w:val="00F7336C"/>
    <w:rsid w:val="00F7345F"/>
    <w:rsid w:val="00F755C0"/>
    <w:rsid w:val="00F75E3A"/>
    <w:rsid w:val="00F76163"/>
    <w:rsid w:val="00F76289"/>
    <w:rsid w:val="00F76294"/>
    <w:rsid w:val="00F76740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3BC"/>
    <w:rsid w:val="00FC7659"/>
    <w:rsid w:val="00FC77DE"/>
    <w:rsid w:val="00FD007E"/>
    <w:rsid w:val="00FD01F0"/>
    <w:rsid w:val="00FD03EE"/>
    <w:rsid w:val="00FD190F"/>
    <w:rsid w:val="00FD273D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DCA"/>
    <w:rsid w:val="00FE3069"/>
    <w:rsid w:val="00FE4279"/>
    <w:rsid w:val="00FE6863"/>
    <w:rsid w:val="00FE719C"/>
    <w:rsid w:val="00FF032D"/>
    <w:rsid w:val="00FF2328"/>
    <w:rsid w:val="00FF2BCF"/>
    <w:rsid w:val="00FF36FA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958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3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912E79-5A8D-490B-A7A9-BA0D5CD4E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64</cp:revision>
  <dcterms:created xsi:type="dcterms:W3CDTF">2025-05-07T14:34:00Z</dcterms:created>
  <dcterms:modified xsi:type="dcterms:W3CDTF">2025-08-14T12:59:00Z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